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D6" w:rsidRDefault="008E5874">
      <w:r>
        <w:t xml:space="preserve">Материально-техническое обеспечение и оснащенность образовательного процесса </w:t>
      </w:r>
    </w:p>
    <w:p w:rsidR="005150D6" w:rsidRDefault="008E5874">
      <w:pPr>
        <w:spacing w:line="259" w:lineRule="auto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9354" w:type="dxa"/>
        <w:tblInd w:w="106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150D6">
        <w:trPr>
          <w:trHeight w:val="25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 w:rsidP="008E5874">
            <w:pPr>
              <w:spacing w:line="259" w:lineRule="auto"/>
              <w:ind w:left="109"/>
            </w:pPr>
            <w:r>
              <w:rPr>
                <w:b w:val="0"/>
                <w:sz w:val="22"/>
              </w:rPr>
              <w:t>Наличие оборудованных учебных кабинетов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>
            <w:pPr>
              <w:spacing w:line="259" w:lineRule="auto"/>
            </w:pPr>
            <w:r>
              <w:rPr>
                <w:b w:val="0"/>
                <w:sz w:val="22"/>
              </w:rPr>
              <w:t xml:space="preserve">Не имеется </w:t>
            </w:r>
          </w:p>
        </w:tc>
      </w:tr>
      <w:tr w:rsidR="005150D6">
        <w:trPr>
          <w:trHeight w:val="51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 w:rsidP="008E5874">
            <w:pPr>
              <w:spacing w:line="259" w:lineRule="auto"/>
              <w:ind w:left="1360" w:hanging="572"/>
            </w:pPr>
            <w:r>
              <w:rPr>
                <w:b w:val="0"/>
                <w:sz w:val="22"/>
              </w:rPr>
              <w:t>Наличие объектов для проведения практических занятий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D6" w:rsidRDefault="008E5874">
            <w:pPr>
              <w:spacing w:line="259" w:lineRule="auto"/>
              <w:ind w:right="4"/>
            </w:pPr>
            <w:r>
              <w:rPr>
                <w:b w:val="0"/>
                <w:sz w:val="22"/>
              </w:rPr>
              <w:t>Не имеется</w:t>
            </w:r>
          </w:p>
        </w:tc>
      </w:tr>
      <w:tr w:rsidR="005150D6">
        <w:trPr>
          <w:trHeight w:val="25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 w:rsidP="008E5874">
            <w:pPr>
              <w:spacing w:line="259" w:lineRule="auto"/>
              <w:ind w:left="106"/>
            </w:pPr>
            <w:r>
              <w:rPr>
                <w:b w:val="0"/>
                <w:sz w:val="22"/>
              </w:rPr>
              <w:t>Наличие библиотек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>
            <w:pPr>
              <w:spacing w:line="259" w:lineRule="auto"/>
            </w:pPr>
            <w:r>
              <w:rPr>
                <w:b w:val="0"/>
                <w:sz w:val="22"/>
              </w:rPr>
              <w:t xml:space="preserve">Не имеется </w:t>
            </w:r>
          </w:p>
        </w:tc>
      </w:tr>
      <w:tr w:rsidR="005150D6">
        <w:trPr>
          <w:trHeight w:val="102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D6" w:rsidRDefault="008E5874" w:rsidP="008E5874">
            <w:pPr>
              <w:spacing w:line="259" w:lineRule="auto"/>
              <w:ind w:left="113"/>
            </w:pPr>
            <w:r>
              <w:rPr>
                <w:b w:val="0"/>
                <w:sz w:val="22"/>
              </w:rPr>
              <w:t>Наличие объектов спорта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21709D">
            <w:pPr>
              <w:spacing w:after="16" w:line="259" w:lineRule="auto"/>
              <w:ind w:left="96"/>
            </w:pPr>
            <w:r>
              <w:rPr>
                <w:b w:val="0"/>
                <w:sz w:val="22"/>
              </w:rPr>
              <w:t>Спортивный комплекс по адресу</w:t>
            </w:r>
            <w:r w:rsidR="008E5874">
              <w:rPr>
                <w:b w:val="0"/>
                <w:sz w:val="22"/>
              </w:rPr>
              <w:t xml:space="preserve">: </w:t>
            </w:r>
          </w:p>
          <w:p w:rsidR="005150D6" w:rsidRDefault="008E5874" w:rsidP="0021709D">
            <w:pPr>
              <w:spacing w:after="21" w:line="259" w:lineRule="auto"/>
              <w:ind w:left="95"/>
            </w:pPr>
            <w:r>
              <w:rPr>
                <w:b w:val="0"/>
                <w:sz w:val="22"/>
              </w:rPr>
              <w:t xml:space="preserve">г. Тюмень, </w:t>
            </w:r>
            <w:r w:rsidR="0021709D">
              <w:rPr>
                <w:b w:val="0"/>
                <w:sz w:val="22"/>
              </w:rPr>
              <w:t xml:space="preserve">проезд </w:t>
            </w:r>
            <w:proofErr w:type="spellStart"/>
            <w:r w:rsidR="0021709D">
              <w:rPr>
                <w:b w:val="0"/>
                <w:sz w:val="22"/>
              </w:rPr>
              <w:t>Воронинские</w:t>
            </w:r>
            <w:proofErr w:type="spellEnd"/>
            <w:r w:rsidR="0021709D">
              <w:rPr>
                <w:b w:val="0"/>
                <w:sz w:val="22"/>
              </w:rPr>
              <w:t xml:space="preserve"> горки 101, к.2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5150D6">
        <w:trPr>
          <w:trHeight w:val="25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 w:rsidP="008E5874">
            <w:pPr>
              <w:spacing w:line="259" w:lineRule="auto"/>
              <w:ind w:left="115"/>
            </w:pPr>
            <w:r>
              <w:rPr>
                <w:b w:val="0"/>
                <w:sz w:val="22"/>
              </w:rPr>
              <w:t>Наличие средств обучения и воспитания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21709D">
            <w:pPr>
              <w:spacing w:line="259" w:lineRule="auto"/>
              <w:ind w:right="4"/>
            </w:pPr>
            <w:r>
              <w:rPr>
                <w:b w:val="0"/>
                <w:sz w:val="22"/>
              </w:rPr>
              <w:t>Не и</w:t>
            </w:r>
            <w:r w:rsidR="008E5874">
              <w:rPr>
                <w:b w:val="0"/>
                <w:sz w:val="22"/>
              </w:rPr>
              <w:t xml:space="preserve">меется </w:t>
            </w:r>
          </w:p>
        </w:tc>
      </w:tr>
      <w:tr w:rsidR="005150D6">
        <w:trPr>
          <w:trHeight w:val="76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 w:rsidP="008E5874">
            <w:pPr>
              <w:spacing w:line="259" w:lineRule="auto"/>
              <w:ind w:left="764" w:right="214" w:hanging="427"/>
            </w:pPr>
            <w:r>
              <w:rPr>
                <w:b w:val="0"/>
                <w:sz w:val="22"/>
              </w:rPr>
              <w:t xml:space="preserve">Условия питания обучающихся, в том числе инвалидов </w:t>
            </w:r>
            <w:r>
              <w:rPr>
                <w:b w:val="0"/>
                <w:sz w:val="22"/>
              </w:rPr>
              <w:t>и лиц с ограниченными возможностями здоровья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D6" w:rsidRDefault="008E5874">
            <w:pPr>
              <w:spacing w:line="259" w:lineRule="auto"/>
              <w:ind w:right="1"/>
            </w:pPr>
            <w:r>
              <w:rPr>
                <w:b w:val="0"/>
                <w:sz w:val="22"/>
              </w:rPr>
              <w:t xml:space="preserve">Питание в учреждении не предусмотрено </w:t>
            </w:r>
          </w:p>
        </w:tc>
      </w:tr>
      <w:tr w:rsidR="005150D6">
        <w:trPr>
          <w:trHeight w:val="157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D6" w:rsidRDefault="008E5874" w:rsidP="008E5874">
            <w:pPr>
              <w:spacing w:line="277" w:lineRule="auto"/>
              <w:ind w:left="471" w:hanging="250"/>
            </w:pPr>
            <w:r>
              <w:rPr>
                <w:b w:val="0"/>
                <w:sz w:val="22"/>
              </w:rPr>
              <w:t>Условия охраны здоровья обучающихся, в том числе инвалидов и лиц с ограниченными</w:t>
            </w:r>
          </w:p>
          <w:p w:rsidR="005150D6" w:rsidRDefault="008E5874" w:rsidP="008E5874">
            <w:pPr>
              <w:spacing w:line="259" w:lineRule="auto"/>
              <w:ind w:left="115"/>
            </w:pPr>
            <w:r>
              <w:rPr>
                <w:b w:val="0"/>
                <w:sz w:val="22"/>
              </w:rPr>
              <w:t>возможностями здоровья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21709D" w:rsidP="008E5874">
            <w:pPr>
              <w:spacing w:after="27" w:line="259" w:lineRule="auto"/>
              <w:ind w:left="30"/>
            </w:pPr>
            <w:r>
              <w:rPr>
                <w:b w:val="0"/>
                <w:sz w:val="22"/>
              </w:rPr>
              <w:t>На объекте</w:t>
            </w:r>
            <w:r w:rsidR="008E5874">
              <w:rPr>
                <w:b w:val="0"/>
                <w:sz w:val="22"/>
              </w:rPr>
              <w:t xml:space="preserve"> установлены:</w:t>
            </w:r>
          </w:p>
          <w:p w:rsidR="005150D6" w:rsidRDefault="008E5874" w:rsidP="008E5874">
            <w:pPr>
              <w:spacing w:line="292" w:lineRule="auto"/>
              <w:ind w:left="250" w:right="217"/>
            </w:pPr>
            <w:r>
              <w:rPr>
                <w:b w:val="0"/>
                <w:sz w:val="22"/>
              </w:rPr>
              <w:t>- тревожная кнопка для экстренных вызо</w:t>
            </w:r>
            <w:r>
              <w:rPr>
                <w:b w:val="0"/>
                <w:sz w:val="22"/>
              </w:rPr>
              <w:t>вов; - автоматическая пожарная сигнализация; - система видеонаблюдения.</w:t>
            </w:r>
          </w:p>
          <w:p w:rsidR="005150D6" w:rsidRDefault="008E5874" w:rsidP="008E5874">
            <w:pPr>
              <w:spacing w:line="259" w:lineRule="auto"/>
              <w:ind w:left="783" w:hanging="730"/>
            </w:pPr>
            <w:r>
              <w:rPr>
                <w:b w:val="0"/>
                <w:sz w:val="22"/>
              </w:rPr>
              <w:t>Разработан паспорт доступности объекта</w:t>
            </w:r>
            <w:r>
              <w:rPr>
                <w:b w:val="0"/>
                <w:sz w:val="22"/>
              </w:rPr>
              <w:t xml:space="preserve">  социальной инфраструктуры.</w:t>
            </w:r>
          </w:p>
        </w:tc>
      </w:tr>
      <w:tr w:rsidR="005150D6">
        <w:trPr>
          <w:trHeight w:val="127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 w:rsidP="008E5874">
            <w:pPr>
              <w:spacing w:after="3" w:line="276" w:lineRule="auto"/>
              <w:ind w:left="159" w:right="50" w:firstLine="379"/>
            </w:pPr>
            <w:r>
              <w:rPr>
                <w:b w:val="0"/>
                <w:sz w:val="22"/>
              </w:rPr>
              <w:t>Доступ к информационным системам и информационно-телекоммуникационным сетям, в том числе приспособленным для</w:t>
            </w:r>
          </w:p>
          <w:p w:rsidR="005150D6" w:rsidRDefault="008E5874" w:rsidP="008E5874">
            <w:pPr>
              <w:spacing w:line="259" w:lineRule="auto"/>
              <w:ind w:left="442" w:firstLine="125"/>
            </w:pPr>
            <w:r>
              <w:rPr>
                <w:b w:val="0"/>
                <w:sz w:val="22"/>
              </w:rPr>
              <w:t>использования инвалидами и лицами с ограниченными возможностями здоровья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D6" w:rsidRDefault="008E5874">
            <w:pPr>
              <w:spacing w:line="259" w:lineRule="auto"/>
              <w:ind w:left="3"/>
            </w:pPr>
            <w:r>
              <w:rPr>
                <w:b w:val="0"/>
                <w:sz w:val="22"/>
              </w:rPr>
              <w:t xml:space="preserve">Доступно условно </w:t>
            </w:r>
          </w:p>
        </w:tc>
      </w:tr>
      <w:tr w:rsidR="005150D6">
        <w:trPr>
          <w:trHeight w:val="127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 w:rsidP="008E5874">
            <w:pPr>
              <w:spacing w:after="2" w:line="277" w:lineRule="auto"/>
              <w:ind w:left="192" w:right="85" w:firstLine="226"/>
            </w:pPr>
            <w:r>
              <w:rPr>
                <w:b w:val="0"/>
                <w:sz w:val="22"/>
              </w:rPr>
              <w:t>Электронные образовательные ресурсы, к которым обеспечивается доступ обучающихся, в том числе приспособленные для</w:t>
            </w:r>
          </w:p>
          <w:p w:rsidR="005150D6" w:rsidRDefault="008E5874" w:rsidP="008E5874">
            <w:pPr>
              <w:spacing w:line="259" w:lineRule="auto"/>
              <w:ind w:left="442" w:firstLine="125"/>
            </w:pPr>
            <w:r>
              <w:rPr>
                <w:b w:val="0"/>
                <w:sz w:val="22"/>
              </w:rPr>
              <w:t xml:space="preserve">использования инвалидами и лицами с </w:t>
            </w:r>
            <w:r>
              <w:rPr>
                <w:b w:val="0"/>
                <w:sz w:val="22"/>
              </w:rPr>
              <w:t>ограниченными возможностями здоровья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>
            <w:pPr>
              <w:spacing w:after="20" w:line="259" w:lineRule="auto"/>
              <w:ind w:left="-24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5150D6" w:rsidRDefault="008E5874">
            <w:pPr>
              <w:spacing w:line="259" w:lineRule="auto"/>
            </w:pPr>
            <w:r>
              <w:rPr>
                <w:b w:val="0"/>
                <w:sz w:val="22"/>
              </w:rPr>
              <w:t xml:space="preserve">Не имеется </w:t>
            </w:r>
          </w:p>
        </w:tc>
      </w:tr>
      <w:tr w:rsidR="005150D6">
        <w:trPr>
          <w:trHeight w:val="52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 w:rsidP="008E5874">
            <w:pPr>
              <w:spacing w:line="259" w:lineRule="auto"/>
              <w:ind w:left="1152" w:hanging="912"/>
            </w:pPr>
            <w:r>
              <w:rPr>
                <w:b w:val="0"/>
                <w:sz w:val="22"/>
              </w:rPr>
              <w:t>Собственные электронные образовательные и информационные ресурсы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D6" w:rsidRDefault="008E5874">
            <w:pPr>
              <w:spacing w:line="259" w:lineRule="auto"/>
              <w:ind w:right="5"/>
            </w:pPr>
            <w:r>
              <w:rPr>
                <w:b w:val="0"/>
                <w:sz w:val="22"/>
              </w:rPr>
              <w:t xml:space="preserve">Не имеются </w:t>
            </w:r>
          </w:p>
        </w:tc>
      </w:tr>
      <w:tr w:rsidR="005150D6">
        <w:trPr>
          <w:trHeight w:val="51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8E5874" w:rsidP="008E5874">
            <w:pPr>
              <w:spacing w:line="259" w:lineRule="auto"/>
              <w:ind w:left="1153" w:hanging="797"/>
            </w:pPr>
            <w:r>
              <w:rPr>
                <w:b w:val="0"/>
                <w:sz w:val="22"/>
              </w:rPr>
              <w:t>Сторонние электронные образовательные и информационные ресурсы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D6" w:rsidRDefault="008E5874">
            <w:pPr>
              <w:spacing w:line="259" w:lineRule="auto"/>
              <w:ind w:right="5"/>
            </w:pPr>
            <w:r>
              <w:rPr>
                <w:b w:val="0"/>
                <w:sz w:val="22"/>
              </w:rPr>
              <w:t xml:space="preserve">Не имеются </w:t>
            </w:r>
          </w:p>
        </w:tc>
      </w:tr>
      <w:tr w:rsidR="005150D6">
        <w:trPr>
          <w:trHeight w:val="304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0D6" w:rsidRDefault="008E5874">
            <w:pPr>
              <w:spacing w:after="1" w:line="277" w:lineRule="auto"/>
            </w:pPr>
            <w:r>
              <w:rPr>
                <w:b w:val="0"/>
                <w:sz w:val="22"/>
              </w:rPr>
              <w:lastRenderedPageBreak/>
              <w:t>Обеспечение доступа в здание о</w:t>
            </w:r>
            <w:bookmarkStart w:id="0" w:name="_GoBack"/>
            <w:bookmarkEnd w:id="0"/>
            <w:r>
              <w:rPr>
                <w:b w:val="0"/>
                <w:sz w:val="22"/>
              </w:rPr>
              <w:t xml:space="preserve">бразовательной </w:t>
            </w:r>
            <w:r>
              <w:rPr>
                <w:b w:val="0"/>
                <w:sz w:val="22"/>
              </w:rPr>
              <w:t xml:space="preserve">организации инвалидов и лиц с ограниченными </w:t>
            </w:r>
          </w:p>
          <w:p w:rsidR="005150D6" w:rsidRDefault="008E5874">
            <w:pPr>
              <w:spacing w:line="259" w:lineRule="auto"/>
              <w:ind w:left="110"/>
            </w:pPr>
            <w:r>
              <w:rPr>
                <w:b w:val="0"/>
                <w:sz w:val="22"/>
              </w:rPr>
              <w:t xml:space="preserve">возможностями здоровья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6" w:rsidRDefault="0021709D" w:rsidP="0021709D">
            <w:pPr>
              <w:spacing w:line="278" w:lineRule="auto"/>
            </w:pPr>
            <w:r>
              <w:rPr>
                <w:b w:val="0"/>
                <w:sz w:val="22"/>
              </w:rPr>
              <w:t>Объект</w:t>
            </w:r>
            <w:r w:rsidR="008E5874">
              <w:rPr>
                <w:b w:val="0"/>
                <w:sz w:val="22"/>
              </w:rPr>
              <w:t xml:space="preserve"> на </w:t>
            </w:r>
            <w:r>
              <w:rPr>
                <w:b w:val="0"/>
                <w:sz w:val="22"/>
              </w:rPr>
              <w:t xml:space="preserve">проезд </w:t>
            </w:r>
            <w:proofErr w:type="spellStart"/>
            <w:r>
              <w:rPr>
                <w:b w:val="0"/>
                <w:sz w:val="22"/>
              </w:rPr>
              <w:t>Воронинские</w:t>
            </w:r>
            <w:proofErr w:type="spellEnd"/>
            <w:r>
              <w:rPr>
                <w:b w:val="0"/>
                <w:sz w:val="22"/>
              </w:rPr>
              <w:t xml:space="preserve"> горки 101 к. 2</w:t>
            </w:r>
            <w:r w:rsidR="008E5874">
              <w:rPr>
                <w:b w:val="0"/>
                <w:sz w:val="22"/>
              </w:rPr>
              <w:t xml:space="preserve">, </w:t>
            </w:r>
            <w:r w:rsidR="008E5874">
              <w:rPr>
                <w:b w:val="0"/>
                <w:sz w:val="22"/>
              </w:rPr>
              <w:t>обеспечен кнопкой вызова персонала,</w:t>
            </w:r>
            <w:r>
              <w:t xml:space="preserve"> </w:t>
            </w:r>
            <w:r w:rsidR="008E5874">
              <w:rPr>
                <w:b w:val="0"/>
                <w:sz w:val="22"/>
              </w:rPr>
              <w:t xml:space="preserve">обеспечивающая доступ инвалиду или лицу с ОВЗ </w:t>
            </w:r>
            <w:r>
              <w:rPr>
                <w:b w:val="0"/>
                <w:sz w:val="22"/>
              </w:rPr>
              <w:t>в здание</w:t>
            </w:r>
            <w:r w:rsidR="008E5874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ГАУ ДО ТО «ОСШОР каратэ»</w:t>
            </w:r>
            <w:r w:rsidR="008E5874">
              <w:rPr>
                <w:b w:val="0"/>
                <w:sz w:val="22"/>
              </w:rPr>
              <w:t xml:space="preserve">, </w:t>
            </w:r>
            <w:r>
              <w:rPr>
                <w:b w:val="0"/>
                <w:sz w:val="22"/>
              </w:rPr>
              <w:t>сан. узел</w:t>
            </w:r>
            <w:proofErr w:type="gramStart"/>
            <w:r>
              <w:rPr>
                <w:b w:val="0"/>
                <w:sz w:val="22"/>
              </w:rPr>
              <w:t>.</w:t>
            </w:r>
            <w:proofErr w:type="gramEnd"/>
            <w:r>
              <w:rPr>
                <w:b w:val="0"/>
                <w:sz w:val="22"/>
              </w:rPr>
              <w:t xml:space="preserve"> приспособленный</w:t>
            </w:r>
            <w:r w:rsidR="008E5874">
              <w:rPr>
                <w:b w:val="0"/>
                <w:sz w:val="22"/>
              </w:rPr>
              <w:t xml:space="preserve"> для инвалидов.</w:t>
            </w:r>
          </w:p>
          <w:p w:rsidR="005150D6" w:rsidRDefault="005150D6">
            <w:pPr>
              <w:spacing w:line="259" w:lineRule="auto"/>
              <w:ind w:left="103"/>
            </w:pPr>
          </w:p>
        </w:tc>
      </w:tr>
    </w:tbl>
    <w:p w:rsidR="005150D6" w:rsidRDefault="008E5874">
      <w:pPr>
        <w:spacing w:line="259" w:lineRule="auto"/>
        <w:jc w:val="left"/>
      </w:pPr>
      <w:r>
        <w:rPr>
          <w:b w:val="0"/>
          <w:sz w:val="22"/>
        </w:rPr>
        <w:t xml:space="preserve">  </w:t>
      </w:r>
    </w:p>
    <w:p w:rsidR="005150D6" w:rsidRDefault="008E5874">
      <w:pPr>
        <w:spacing w:line="259" w:lineRule="auto"/>
        <w:jc w:val="left"/>
      </w:pPr>
      <w:r>
        <w:rPr>
          <w:b w:val="0"/>
          <w:sz w:val="22"/>
        </w:rPr>
        <w:t xml:space="preserve"> </w:t>
      </w:r>
    </w:p>
    <w:sectPr w:rsidR="005150D6">
      <w:pgSz w:w="11909" w:h="16838"/>
      <w:pgMar w:top="1440" w:right="824" w:bottom="1440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D6"/>
    <w:rsid w:val="0021709D"/>
    <w:rsid w:val="005150D6"/>
    <w:rsid w:val="008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8881"/>
  <w15:docId w15:val="{DC74BA5D-524D-45D6-9603-ED928326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1" w:lineRule="auto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Д.С.</dc:creator>
  <cp:keywords/>
  <cp:lastModifiedBy>user</cp:lastModifiedBy>
  <cp:revision>3</cp:revision>
  <dcterms:created xsi:type="dcterms:W3CDTF">2024-10-03T06:14:00Z</dcterms:created>
  <dcterms:modified xsi:type="dcterms:W3CDTF">2024-10-03T06:19:00Z</dcterms:modified>
</cp:coreProperties>
</file>